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CF" w:rsidRDefault="00710CCF" w:rsidP="00710CCF">
      <w:pPr>
        <w:spacing w:before="89" w:line="322" w:lineRule="exact"/>
        <w:rPr>
          <w:sz w:val="16"/>
          <w:szCs w:val="16"/>
          <w:lang w:val="ru-RU"/>
        </w:rPr>
      </w:pPr>
      <w:r>
        <w:tab/>
      </w:r>
      <w:r>
        <w:rPr>
          <w:lang w:val="ru-RU"/>
        </w:rPr>
        <w:t xml:space="preserve">                                                                               </w:t>
      </w:r>
      <w:proofErr w:type="spellStart"/>
      <w:r>
        <w:rPr>
          <w:sz w:val="16"/>
          <w:szCs w:val="16"/>
          <w:lang w:val="ru-RU"/>
        </w:rPr>
        <w:t>Додаток</w:t>
      </w:r>
      <w:proofErr w:type="spellEnd"/>
      <w:r>
        <w:rPr>
          <w:sz w:val="16"/>
          <w:szCs w:val="16"/>
          <w:lang w:val="ru-RU"/>
        </w:rPr>
        <w:t xml:space="preserve">  </w:t>
      </w:r>
      <w:proofErr w:type="gramStart"/>
      <w:r>
        <w:rPr>
          <w:sz w:val="16"/>
          <w:szCs w:val="16"/>
          <w:lang w:val="ru-RU"/>
        </w:rPr>
        <w:t>до</w:t>
      </w:r>
      <w:proofErr w:type="gramEnd"/>
      <w:r>
        <w:rPr>
          <w:sz w:val="16"/>
          <w:szCs w:val="16"/>
          <w:lang w:val="ru-RU"/>
        </w:rPr>
        <w:t xml:space="preserve"> наказу  </w:t>
      </w:r>
      <w:proofErr w:type="spellStart"/>
      <w:r>
        <w:rPr>
          <w:sz w:val="16"/>
          <w:szCs w:val="16"/>
          <w:lang w:val="ru-RU"/>
        </w:rPr>
        <w:t>Міністерства</w:t>
      </w:r>
      <w:proofErr w:type="spellEnd"/>
      <w:r>
        <w:rPr>
          <w:sz w:val="16"/>
          <w:szCs w:val="16"/>
          <w:lang w:val="ru-RU"/>
        </w:rPr>
        <w:t xml:space="preserve">  </w:t>
      </w:r>
      <w:proofErr w:type="spellStart"/>
      <w:r>
        <w:rPr>
          <w:sz w:val="16"/>
          <w:szCs w:val="16"/>
          <w:lang w:val="ru-RU"/>
        </w:rPr>
        <w:t>охорони</w:t>
      </w:r>
      <w:proofErr w:type="spellEnd"/>
      <w:r>
        <w:rPr>
          <w:sz w:val="16"/>
          <w:szCs w:val="16"/>
          <w:lang w:val="ru-RU"/>
        </w:rPr>
        <w:t xml:space="preserve">    </w:t>
      </w:r>
      <w:proofErr w:type="spellStart"/>
      <w:r>
        <w:rPr>
          <w:sz w:val="16"/>
          <w:szCs w:val="16"/>
          <w:lang w:val="ru-RU"/>
        </w:rPr>
        <w:t>здоров'я</w:t>
      </w:r>
      <w:proofErr w:type="spellEnd"/>
      <w:r>
        <w:rPr>
          <w:sz w:val="16"/>
          <w:szCs w:val="16"/>
          <w:lang w:val="ru-RU"/>
        </w:rPr>
        <w:t xml:space="preserve">  </w:t>
      </w:r>
      <w:proofErr w:type="spellStart"/>
      <w:r>
        <w:rPr>
          <w:sz w:val="16"/>
          <w:szCs w:val="16"/>
          <w:lang w:val="ru-RU"/>
        </w:rPr>
        <w:t>України</w:t>
      </w:r>
      <w:proofErr w:type="spellEnd"/>
    </w:p>
    <w:p w:rsidR="00710CCF" w:rsidRDefault="00710CCF" w:rsidP="00710CCF">
      <w:pPr>
        <w:tabs>
          <w:tab w:val="left" w:pos="11049"/>
          <w:tab w:val="left" w:pos="11735"/>
          <w:tab w:val="left" w:pos="12438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_</w:t>
      </w:r>
      <w:r>
        <w:rPr>
          <w:sz w:val="16"/>
          <w:szCs w:val="16"/>
          <w:u w:val="single"/>
          <w:lang w:val="ru-RU"/>
        </w:rPr>
        <w:t>25.07.2017  № 848</w:t>
      </w:r>
    </w:p>
    <w:p w:rsidR="00710CCF" w:rsidRDefault="00710CCF" w:rsidP="00710CCF">
      <w:pPr>
        <w:tabs>
          <w:tab w:val="left" w:pos="7213"/>
        </w:tabs>
        <w:rPr>
          <w:lang w:val="ru-RU"/>
        </w:rPr>
      </w:pPr>
    </w:p>
    <w:p w:rsidR="00710CCF" w:rsidRDefault="00710CCF" w:rsidP="00710CCF">
      <w:pPr>
        <w:spacing w:before="89" w:line="322" w:lineRule="exact"/>
        <w:rPr>
          <w:b/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</w:t>
      </w:r>
    </w:p>
    <w:p w:rsidR="00710CCF" w:rsidRDefault="00710CCF" w:rsidP="00710CCF">
      <w:pPr>
        <w:pStyle w:val="a7"/>
        <w:ind w:left="142" w:hanging="142"/>
        <w:rPr>
          <w:b w:val="0"/>
          <w:sz w:val="16"/>
          <w:szCs w:val="16"/>
          <w:lang w:val="ru-RU"/>
        </w:rPr>
      </w:pPr>
    </w:p>
    <w:p w:rsidR="00710CCF" w:rsidRDefault="00710CCF" w:rsidP="00710CCF">
      <w:pPr>
        <w:pStyle w:val="a7"/>
        <w:spacing w:before="215" w:line="322" w:lineRule="exact"/>
        <w:ind w:left="387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ІНФОРМАЦІЯ</w:t>
      </w:r>
    </w:p>
    <w:p w:rsidR="00710CCF" w:rsidRDefault="00710CCF" w:rsidP="00710CCF">
      <w:pPr>
        <w:pStyle w:val="a7"/>
        <w:spacing w:line="322" w:lineRule="exact"/>
        <w:ind w:left="381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про </w:t>
      </w:r>
      <w:proofErr w:type="spellStart"/>
      <w:r>
        <w:rPr>
          <w:sz w:val="16"/>
          <w:szCs w:val="16"/>
          <w:lang w:val="ru-RU"/>
        </w:rPr>
        <w:t>надходження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і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використання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благодійних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пожертв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від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фізичних</w:t>
      </w:r>
      <w:proofErr w:type="spellEnd"/>
      <w:r>
        <w:rPr>
          <w:sz w:val="16"/>
          <w:szCs w:val="16"/>
          <w:lang w:val="ru-RU"/>
        </w:rPr>
        <w:t xml:space="preserve"> та </w:t>
      </w:r>
      <w:proofErr w:type="spellStart"/>
      <w:r>
        <w:rPr>
          <w:sz w:val="16"/>
          <w:szCs w:val="16"/>
          <w:lang w:val="ru-RU"/>
        </w:rPr>
        <w:t>юридичних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proofErr w:type="gramStart"/>
      <w:r>
        <w:rPr>
          <w:sz w:val="16"/>
          <w:szCs w:val="16"/>
          <w:lang w:val="ru-RU"/>
        </w:rPr>
        <w:t>осіб</w:t>
      </w:r>
      <w:proofErr w:type="spellEnd"/>
      <w:proofErr w:type="gramEnd"/>
    </w:p>
    <w:p w:rsidR="00710CCF" w:rsidRDefault="00710CCF" w:rsidP="00710CCF">
      <w:pPr>
        <w:tabs>
          <w:tab w:val="left" w:pos="7719"/>
          <w:tab w:val="left" w:pos="8812"/>
          <w:tab w:val="left" w:pos="10692"/>
        </w:tabs>
        <w:spacing w:line="319" w:lineRule="exact"/>
        <w:ind w:left="375"/>
        <w:jc w:val="center"/>
        <w:rPr>
          <w:b/>
          <w:sz w:val="16"/>
          <w:szCs w:val="16"/>
          <w:lang w:val="ru-RU"/>
        </w:rPr>
      </w:pPr>
      <w:r>
        <w:rPr>
          <w:sz w:val="16"/>
          <w:szCs w:val="16"/>
          <w:u w:val="single"/>
          <w:lang w:val="ru-RU"/>
        </w:rPr>
        <w:t xml:space="preserve">                                                                 К</w:t>
      </w:r>
      <w:r w:rsidRPr="009837BD">
        <w:rPr>
          <w:sz w:val="16"/>
          <w:szCs w:val="16"/>
          <w:u w:val="single"/>
          <w:lang w:val="ru-RU"/>
        </w:rPr>
        <w:t>НП</w:t>
      </w:r>
      <w:r>
        <w:rPr>
          <w:sz w:val="16"/>
          <w:szCs w:val="16"/>
          <w:u w:val="single"/>
          <w:lang w:val="ru-RU"/>
        </w:rPr>
        <w:t xml:space="preserve"> « </w:t>
      </w:r>
      <w:proofErr w:type="spellStart"/>
      <w:r>
        <w:rPr>
          <w:sz w:val="16"/>
          <w:szCs w:val="16"/>
          <w:u w:val="single"/>
          <w:lang w:val="ru-RU"/>
        </w:rPr>
        <w:t>Міська</w:t>
      </w:r>
      <w:proofErr w:type="spellEnd"/>
      <w:r>
        <w:rPr>
          <w:sz w:val="16"/>
          <w:szCs w:val="16"/>
          <w:u w:val="single"/>
          <w:lang w:val="ru-RU"/>
        </w:rPr>
        <w:t xml:space="preserve"> </w:t>
      </w:r>
      <w:proofErr w:type="spellStart"/>
      <w:r>
        <w:rPr>
          <w:sz w:val="16"/>
          <w:szCs w:val="16"/>
          <w:u w:val="single"/>
          <w:lang w:val="ru-RU"/>
        </w:rPr>
        <w:t>поліклініка</w:t>
      </w:r>
      <w:proofErr w:type="spellEnd"/>
      <w:r>
        <w:rPr>
          <w:sz w:val="16"/>
          <w:szCs w:val="16"/>
          <w:u w:val="single"/>
          <w:lang w:val="ru-RU"/>
        </w:rPr>
        <w:t xml:space="preserve"> № 24»ХМР      </w:t>
      </w:r>
      <w:r>
        <w:rPr>
          <w:b/>
          <w:sz w:val="16"/>
          <w:szCs w:val="16"/>
          <w:lang w:val="ru-RU"/>
        </w:rPr>
        <w:t>за</w:t>
      </w:r>
      <w:r>
        <w:rPr>
          <w:sz w:val="16"/>
          <w:szCs w:val="16"/>
          <w:u w:val="single"/>
          <w:lang w:val="ru-RU"/>
        </w:rPr>
        <w:t xml:space="preserve">     </w:t>
      </w:r>
      <w:r w:rsidR="00797101">
        <w:rPr>
          <w:sz w:val="16"/>
          <w:szCs w:val="16"/>
          <w:u w:val="single"/>
        </w:rPr>
        <w:t>I</w:t>
      </w:r>
      <w:r>
        <w:rPr>
          <w:sz w:val="16"/>
          <w:szCs w:val="16"/>
          <w:u w:val="single"/>
          <w:lang w:val="ru-RU"/>
        </w:rPr>
        <w:tab/>
      </w:r>
      <w:r>
        <w:rPr>
          <w:b/>
          <w:sz w:val="16"/>
          <w:szCs w:val="16"/>
          <w:lang w:val="ru-RU"/>
        </w:rPr>
        <w:t>квартал</w:t>
      </w:r>
      <w:r>
        <w:rPr>
          <w:sz w:val="16"/>
          <w:szCs w:val="16"/>
          <w:u w:val="single"/>
          <w:lang w:val="ru-RU"/>
        </w:rPr>
        <w:t xml:space="preserve"> </w:t>
      </w:r>
      <w:r>
        <w:rPr>
          <w:sz w:val="16"/>
          <w:szCs w:val="16"/>
          <w:u w:val="single"/>
          <w:lang w:val="uk-UA"/>
        </w:rPr>
        <w:t>20</w:t>
      </w:r>
      <w:r w:rsidR="00DF63D0">
        <w:rPr>
          <w:sz w:val="16"/>
          <w:szCs w:val="16"/>
          <w:u w:val="single"/>
          <w:lang w:val="uk-UA"/>
        </w:rPr>
        <w:t>2</w:t>
      </w:r>
      <w:r w:rsidR="00D23BF8">
        <w:rPr>
          <w:sz w:val="16"/>
          <w:szCs w:val="16"/>
          <w:u w:val="single"/>
          <w:lang w:val="uk-UA"/>
        </w:rPr>
        <w:t>1</w:t>
      </w:r>
      <w:r>
        <w:rPr>
          <w:sz w:val="16"/>
          <w:szCs w:val="16"/>
          <w:u w:val="single"/>
          <w:lang w:val="ru-RU"/>
        </w:rPr>
        <w:tab/>
      </w:r>
      <w:r>
        <w:rPr>
          <w:b/>
          <w:sz w:val="16"/>
          <w:szCs w:val="16"/>
          <w:lang w:val="ru-RU"/>
        </w:rPr>
        <w:t>року</w:t>
      </w:r>
    </w:p>
    <w:p w:rsidR="00710CCF" w:rsidRDefault="00710CCF" w:rsidP="00710CCF">
      <w:pPr>
        <w:spacing w:line="228" w:lineRule="exact"/>
        <w:ind w:left="3486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</w:t>
      </w:r>
      <w:proofErr w:type="spellStart"/>
      <w:r>
        <w:rPr>
          <w:sz w:val="16"/>
          <w:szCs w:val="16"/>
          <w:lang w:val="ru-RU"/>
        </w:rPr>
        <w:t>найменування</w:t>
      </w:r>
      <w:proofErr w:type="spellEnd"/>
      <w:r>
        <w:rPr>
          <w:sz w:val="16"/>
          <w:szCs w:val="16"/>
          <w:lang w:val="ru-RU"/>
        </w:rPr>
        <w:t xml:space="preserve"> закладу </w:t>
      </w:r>
      <w:proofErr w:type="spellStart"/>
      <w:r>
        <w:rPr>
          <w:sz w:val="16"/>
          <w:szCs w:val="16"/>
          <w:lang w:val="ru-RU"/>
        </w:rPr>
        <w:t>охорони</w:t>
      </w:r>
      <w:proofErr w:type="spellEnd"/>
      <w:r>
        <w:rPr>
          <w:sz w:val="16"/>
          <w:szCs w:val="16"/>
          <w:lang w:val="ru-RU"/>
        </w:rPr>
        <w:t xml:space="preserve"> </w:t>
      </w:r>
      <w:proofErr w:type="spellStart"/>
      <w:r>
        <w:rPr>
          <w:sz w:val="16"/>
          <w:szCs w:val="16"/>
          <w:lang w:val="ru-RU"/>
        </w:rPr>
        <w:t>здоров'я</w:t>
      </w:r>
      <w:proofErr w:type="spellEnd"/>
    </w:p>
    <w:p w:rsidR="00710CCF" w:rsidRDefault="00710CCF" w:rsidP="00710CCF">
      <w:pPr>
        <w:pStyle w:val="a7"/>
        <w:spacing w:before="7"/>
        <w:rPr>
          <w:b w:val="0"/>
          <w:sz w:val="16"/>
          <w:szCs w:val="16"/>
          <w:lang w:val="ru-RU"/>
        </w:rPr>
      </w:pPr>
    </w:p>
    <w:tbl>
      <w:tblPr>
        <w:tblW w:w="104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1133"/>
        <w:gridCol w:w="566"/>
        <w:gridCol w:w="781"/>
        <w:gridCol w:w="1205"/>
        <w:gridCol w:w="851"/>
        <w:gridCol w:w="850"/>
        <w:gridCol w:w="851"/>
        <w:gridCol w:w="1272"/>
        <w:gridCol w:w="708"/>
        <w:gridCol w:w="1417"/>
      </w:tblGrid>
      <w:tr w:rsidR="00710CCF" w:rsidRPr="00D23BF8" w:rsidTr="00D23BF8">
        <w:trPr>
          <w:trHeight w:val="108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line="276" w:lineRule="auto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5" w:line="276" w:lineRule="auto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0CCF" w:rsidRDefault="00710CCF" w:rsidP="004A0904">
            <w:pPr>
              <w:pStyle w:val="TableParagraph"/>
              <w:spacing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66" w:line="276" w:lineRule="auto"/>
              <w:ind w:left="121" w:right="12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pacing w:val="-1"/>
                <w:sz w:val="16"/>
                <w:szCs w:val="16"/>
                <w:lang w:val="ru-RU"/>
              </w:rPr>
              <w:t>Найменування</w:t>
            </w:r>
            <w:proofErr w:type="spellEnd"/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юридичної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особи (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або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позначення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фізичної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особи)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pStyle w:val="TableParagraph"/>
              <w:spacing w:before="81" w:line="276" w:lineRule="auto"/>
              <w:ind w:left="339" w:right="33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Благодійні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пожертви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що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були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отримані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охорони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здоров'я</w:t>
            </w:r>
            <w:proofErr w:type="spellEnd"/>
          </w:p>
          <w:p w:rsidR="00710CCF" w:rsidRDefault="00710CCF" w:rsidP="004A0904">
            <w:pPr>
              <w:pStyle w:val="TableParagraph"/>
              <w:spacing w:line="206" w:lineRule="exact"/>
              <w:ind w:left="337" w:right="33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від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фізичних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юридичних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осіб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0CCF" w:rsidRDefault="00710CCF" w:rsidP="004A0904">
            <w:pPr>
              <w:pStyle w:val="TableParagraph"/>
              <w:spacing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66" w:line="276" w:lineRule="auto"/>
              <w:ind w:left="201" w:right="198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Всього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отримано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благоді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-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них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пожертв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тис.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грн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pStyle w:val="TableParagraph"/>
              <w:spacing w:before="81" w:line="276" w:lineRule="auto"/>
              <w:ind w:left="319" w:right="98" w:firstLine="753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Використання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закладом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охорони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здоров'я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благодійних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пожертв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отриманих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у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грошовій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</w:p>
          <w:p w:rsidR="00710CCF" w:rsidRDefault="00710CCF" w:rsidP="004A0904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spellStart"/>
            <w:r>
              <w:rPr>
                <w:b/>
                <w:sz w:val="16"/>
                <w:szCs w:val="16"/>
              </w:rPr>
              <w:t>товари</w:t>
            </w:r>
            <w:proofErr w:type="spellEnd"/>
            <w:r>
              <w:rPr>
                <w:b/>
                <w:sz w:val="16"/>
                <w:szCs w:val="16"/>
              </w:rPr>
              <w:t xml:space="preserve"> і </w:t>
            </w:r>
            <w:proofErr w:type="spellStart"/>
            <w:r>
              <w:rPr>
                <w:b/>
                <w:sz w:val="16"/>
                <w:szCs w:val="16"/>
              </w:rPr>
              <w:t>послуги</w:t>
            </w:r>
            <w:proofErr w:type="spellEnd"/>
            <w:r>
              <w:rPr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b/>
                <w:sz w:val="16"/>
                <w:szCs w:val="16"/>
              </w:rPr>
              <w:t>формі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pStyle w:val="TableParagraph"/>
              <w:spacing w:before="5" w:line="276" w:lineRule="auto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line="276" w:lineRule="auto"/>
              <w:ind w:left="105" w:right="109" w:firstLine="1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Залишок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невикористаних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грошових</w:t>
            </w:r>
            <w:proofErr w:type="spellEnd"/>
            <w:r>
              <w:rPr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коштів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товарів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кінець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звітного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періоду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, тис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</w:tr>
      <w:tr w:rsidR="00710CCF" w:rsidTr="00D23BF8">
        <w:trPr>
          <w:cantSplit/>
          <w:trHeight w:hRule="exact" w:val="24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CCF" w:rsidRPr="006D5533" w:rsidRDefault="00710CCF" w:rsidP="004A0904">
            <w:pPr>
              <w:widowControl/>
              <w:autoSpaceDE/>
              <w:autoSpaceDN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CCF" w:rsidRDefault="00710CCF" w:rsidP="004A0904">
            <w:pPr>
              <w:widowControl/>
              <w:autoSpaceDE/>
              <w:autoSpaceDN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0CCF" w:rsidRDefault="00710CCF" w:rsidP="004A0904">
            <w:pPr>
              <w:pStyle w:val="TableParagraph"/>
              <w:spacing w:before="1"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" w:line="276" w:lineRule="auto"/>
              <w:ind w:left="314" w:right="179" w:hanging="118"/>
              <w:jc w:val="right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грошовій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, тис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0CCF" w:rsidRDefault="00710CCF" w:rsidP="004A0904">
            <w:pPr>
              <w:pStyle w:val="TableParagraph"/>
              <w:spacing w:line="207" w:lineRule="exact"/>
              <w:ind w:left="113" w:right="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</w:t>
            </w:r>
          </w:p>
          <w:p w:rsidR="00710CCF" w:rsidRDefault="00710CCF" w:rsidP="004A0904">
            <w:pPr>
              <w:pStyle w:val="TableParagraph"/>
              <w:spacing w:line="276" w:lineRule="auto"/>
              <w:ind w:left="153" w:right="156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товари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послуги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), тис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.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  <w:lang w:val="ru-RU"/>
              </w:rPr>
              <w:t>г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>рн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0CCF" w:rsidRDefault="00710CCF" w:rsidP="004A0904">
            <w:pPr>
              <w:pStyle w:val="TableParagraph"/>
              <w:spacing w:before="103" w:line="276" w:lineRule="auto"/>
              <w:ind w:left="130" w:right="135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Перелі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к</w:t>
            </w:r>
            <w:proofErr w:type="spellEnd"/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товарів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в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CCF" w:rsidRDefault="00710CCF" w:rsidP="004A0904">
            <w:pPr>
              <w:widowControl/>
              <w:autoSpaceDE/>
              <w:autoSpaceDN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pStyle w:val="TableParagraph"/>
              <w:spacing w:before="103" w:line="276" w:lineRule="auto"/>
              <w:ind w:left="148" w:right="148" w:hanging="1"/>
              <w:jc w:val="center"/>
              <w:rPr>
                <w:b/>
                <w:sz w:val="16"/>
                <w:szCs w:val="16"/>
                <w:lang w:val="ru-RU"/>
              </w:rPr>
            </w:pPr>
            <w:proofErr w:type="gramStart"/>
            <w:r>
              <w:rPr>
                <w:b/>
                <w:sz w:val="16"/>
                <w:szCs w:val="16"/>
                <w:lang w:val="ru-RU"/>
              </w:rPr>
              <w:t>Напрямки</w:t>
            </w:r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  <w:lang w:val="ru-RU"/>
              </w:rPr>
              <w:t>використання</w:t>
            </w:r>
            <w:proofErr w:type="spellEnd"/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b/>
                <w:sz w:val="16"/>
                <w:szCs w:val="16"/>
                <w:lang w:val="ru-RU"/>
              </w:rPr>
              <w:t xml:space="preserve">у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грошовій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(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стаття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витрат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0CCF" w:rsidRDefault="00710CCF" w:rsidP="004A0904">
            <w:pPr>
              <w:pStyle w:val="TableParagraph"/>
              <w:spacing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"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line="276" w:lineRule="auto"/>
              <w:ind w:left="311" w:right="301" w:firstLine="108"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Сума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тис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грн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0CCF" w:rsidRDefault="00710CCF" w:rsidP="004A0904">
            <w:pPr>
              <w:pStyle w:val="TableParagraph"/>
              <w:spacing w:line="276" w:lineRule="auto"/>
              <w:ind w:left="170" w:right="179" w:firstLine="6"/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Перелік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  <w:szCs w:val="16"/>
                <w:lang w:val="ru-RU"/>
              </w:rPr>
              <w:t>використаних</w:t>
            </w:r>
            <w:proofErr w:type="spellEnd"/>
            <w:r>
              <w:rPr>
                <w:b/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товарі</w:t>
            </w:r>
            <w:proofErr w:type="gramStart"/>
            <w:r>
              <w:rPr>
                <w:b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  <w:r>
              <w:rPr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послуг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у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натуральній</w:t>
            </w:r>
            <w:proofErr w:type="spellEnd"/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ru-RU"/>
              </w:rPr>
              <w:t>формі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10CCF" w:rsidRDefault="00710CCF" w:rsidP="004A0904">
            <w:pPr>
              <w:pStyle w:val="TableParagraph"/>
              <w:spacing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before="1" w:line="276" w:lineRule="auto"/>
              <w:ind w:left="113" w:right="113"/>
              <w:rPr>
                <w:sz w:val="16"/>
                <w:szCs w:val="16"/>
                <w:lang w:val="ru-RU"/>
              </w:rPr>
            </w:pPr>
          </w:p>
          <w:p w:rsidR="00710CCF" w:rsidRDefault="00710CCF" w:rsidP="004A0904">
            <w:pPr>
              <w:pStyle w:val="TableParagraph"/>
              <w:spacing w:line="276" w:lineRule="auto"/>
              <w:ind w:left="285" w:right="270" w:firstLine="108"/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Сума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тис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грн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CCF" w:rsidRDefault="00710CCF" w:rsidP="004A0904">
            <w:pPr>
              <w:widowControl/>
              <w:autoSpaceDE/>
              <w:autoSpaceDN/>
              <w:rPr>
                <w:b/>
                <w:sz w:val="16"/>
                <w:szCs w:val="16"/>
                <w:lang w:val="ru-RU"/>
              </w:rPr>
            </w:pPr>
          </w:p>
        </w:tc>
      </w:tr>
      <w:tr w:rsidR="00710CCF" w:rsidTr="00D23BF8">
        <w:trPr>
          <w:trHeight w:hRule="exact" w:val="57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CCF" w:rsidRDefault="00710CCF" w:rsidP="004A0904">
            <w:pPr>
              <w:widowControl/>
              <w:autoSpaceDE/>
              <w:autoSpaceDN/>
              <w:rPr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БФ «Меценат»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8,948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F63D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DF63D0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8,948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F63D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послуги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8,948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160B04" w:rsidRDefault="00DF63D0" w:rsidP="00160B0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0</w:t>
            </w:r>
            <w:r w:rsidR="00FE3169">
              <w:rPr>
                <w:sz w:val="16"/>
                <w:szCs w:val="16"/>
                <w:lang w:val="uk-UA"/>
              </w:rPr>
              <w:t>,</w:t>
            </w:r>
            <w:r>
              <w:rPr>
                <w:sz w:val="16"/>
                <w:szCs w:val="16"/>
                <w:lang w:val="uk-UA"/>
              </w:rPr>
              <w:t>0</w:t>
            </w:r>
            <w:r w:rsidR="00160B04">
              <w:rPr>
                <w:sz w:val="16"/>
                <w:szCs w:val="16"/>
              </w:rPr>
              <w:t>0</w:t>
            </w:r>
          </w:p>
        </w:tc>
      </w:tr>
      <w:tr w:rsidR="00710CCF" w:rsidTr="00D23BF8">
        <w:trPr>
          <w:trHeight w:hRule="exact" w:val="6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Pr="009B2AB4" w:rsidRDefault="00F964EC" w:rsidP="00D23BF8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I</w:t>
            </w:r>
            <w:r w:rsidR="00D23BF8">
              <w:rPr>
                <w:sz w:val="16"/>
                <w:szCs w:val="16"/>
                <w:lang w:val="ru-RU"/>
              </w:rPr>
              <w:t xml:space="preserve"> </w:t>
            </w:r>
            <w:r w:rsidR="009B2AB4">
              <w:rPr>
                <w:sz w:val="16"/>
                <w:szCs w:val="16"/>
              </w:rPr>
              <w:t xml:space="preserve"> </w:t>
            </w:r>
            <w:proofErr w:type="spellStart"/>
            <w:r w:rsidR="009B2AB4">
              <w:rPr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CE350E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»</w:t>
            </w:r>
            <w:r w:rsidR="00F964EC">
              <w:rPr>
                <w:sz w:val="16"/>
                <w:szCs w:val="16"/>
                <w:lang w:val="uk-UA"/>
              </w:rPr>
              <w:t xml:space="preserve"> БО «Регіональний медичний фонд»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F964EC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4,799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F964EC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4,799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Принтер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F964EC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4,799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F964EC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4,799</w:t>
            </w:r>
          </w:p>
        </w:tc>
      </w:tr>
      <w:tr w:rsidR="00710CCF" w:rsidTr="00D23BF8">
        <w:trPr>
          <w:trHeight w:hRule="exact" w:val="8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DF63D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</w:t>
            </w:r>
            <w:r w:rsidR="00DF63D0">
              <w:rPr>
                <w:sz w:val="16"/>
                <w:szCs w:val="16"/>
                <w:lang w:val="uk-UA"/>
              </w:rPr>
              <w:t xml:space="preserve">О </w:t>
            </w:r>
            <w:r>
              <w:rPr>
                <w:sz w:val="16"/>
                <w:szCs w:val="16"/>
                <w:lang w:val="uk-UA"/>
              </w:rPr>
              <w:t>«</w:t>
            </w:r>
            <w:r w:rsidR="00DF63D0">
              <w:rPr>
                <w:sz w:val="16"/>
                <w:szCs w:val="16"/>
                <w:lang w:val="uk-UA"/>
              </w:rPr>
              <w:t>Регіональний медичний фонд</w:t>
            </w:r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CD76F9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23BF8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ru-RU"/>
              </w:rPr>
              <w:t xml:space="preserve">Рентген </w:t>
            </w:r>
            <w:proofErr w:type="spellStart"/>
            <w:proofErr w:type="gramStart"/>
            <w:r>
              <w:rPr>
                <w:sz w:val="16"/>
                <w:szCs w:val="16"/>
                <w:lang w:val="ru-RU"/>
              </w:rPr>
              <w:t>пл</w:t>
            </w:r>
            <w:proofErr w:type="gramEnd"/>
            <w:r>
              <w:rPr>
                <w:sz w:val="16"/>
                <w:szCs w:val="16"/>
                <w:lang w:val="ru-RU"/>
              </w:rPr>
              <w:t>івка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Рентген плівка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710CCF" w:rsidRPr="000C6F2F" w:rsidTr="00D23BF8">
        <w:trPr>
          <w:trHeight w:hRule="exact"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0C6F2F" w:rsidRDefault="00DF63D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«Регіональний медичний фонд»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2,898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Дизельне паливо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DF63D0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2,898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CD0F5D" w:rsidP="004A09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710CCF" w:rsidTr="00D23BF8">
        <w:trPr>
          <w:trHeight w:hRule="exact"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F964EC" w:rsidRDefault="00797101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 «Регіональний медичний фонд»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8549B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Автофара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F964E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Автофара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D23BF8" w:rsidP="008549B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77621D" w:rsidRDefault="00D23BF8" w:rsidP="00160B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4,3</w:t>
            </w:r>
          </w:p>
        </w:tc>
      </w:tr>
      <w:tr w:rsidR="00710CCF" w:rsidTr="00D23BF8">
        <w:trPr>
          <w:trHeight w:hRule="exact" w:val="8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CD76F9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БФ «Меценат»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8549B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4,473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Принтер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CA29A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Принтер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8549B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4,473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4,473</w:t>
            </w:r>
          </w:p>
        </w:tc>
      </w:tr>
      <w:tr w:rsidR="00710CCF" w:rsidTr="00D23BF8">
        <w:trPr>
          <w:trHeight w:hRule="exact"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120640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ТОВ «</w:t>
            </w:r>
            <w:proofErr w:type="spellStart"/>
            <w:r>
              <w:rPr>
                <w:sz w:val="16"/>
                <w:szCs w:val="16"/>
                <w:lang w:val="uk-UA"/>
              </w:rPr>
              <w:t>Тедді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Групп</w:t>
            </w:r>
            <w:proofErr w:type="spellEnd"/>
            <w:r>
              <w:rPr>
                <w:sz w:val="16"/>
                <w:szCs w:val="16"/>
                <w:lang w:val="uk-UA"/>
              </w:rPr>
              <w:t>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12064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Термометри </w:t>
            </w:r>
            <w:proofErr w:type="spellStart"/>
            <w:r>
              <w:rPr>
                <w:sz w:val="16"/>
                <w:szCs w:val="16"/>
                <w:lang w:val="uk-UA"/>
              </w:rPr>
              <w:t>електр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12064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120640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Термометри </w:t>
            </w:r>
            <w:proofErr w:type="spellStart"/>
            <w:r>
              <w:rPr>
                <w:sz w:val="16"/>
                <w:szCs w:val="16"/>
                <w:lang w:val="uk-UA"/>
              </w:rPr>
              <w:t>електр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E81B8C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1,94</w:t>
            </w:r>
          </w:p>
        </w:tc>
      </w:tr>
      <w:tr w:rsidR="00710CCF" w:rsidTr="00D23BF8">
        <w:trPr>
          <w:trHeight w:hRule="exact" w:val="8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CE350E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КНП ХОР «ОДІКЛ»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CA29A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24,47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Вакцина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CA29A5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Вакцина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CA29A5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120640" w:rsidP="00CA29A5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0,00</w:t>
            </w:r>
          </w:p>
        </w:tc>
      </w:tr>
      <w:tr w:rsidR="00710CCF" w:rsidTr="00D23BF8">
        <w:trPr>
          <w:trHeight w:hRule="exact"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FE6A7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AE1452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FE6A71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AE1452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FE6A7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10CCF" w:rsidTr="00D23BF8">
        <w:trPr>
          <w:trHeight w:hRule="exact"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DC6DBB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 w:rsidRPr="00DC6DBB">
              <w:rPr>
                <w:b/>
                <w:sz w:val="16"/>
                <w:szCs w:val="16"/>
                <w:lang w:val="uk-UA"/>
              </w:rPr>
              <w:t>ВСЬОГО: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120640" w:rsidP="00882D8A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67,228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Pr="00DC6DBB" w:rsidRDefault="00710CCF" w:rsidP="004A0904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Pr="00DC6DBB" w:rsidRDefault="00710CCF" w:rsidP="004A0904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710CCF" w:rsidP="004A0904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120640" w:rsidP="00882D8A">
            <w:pPr>
              <w:spacing w:line="276" w:lineRule="auto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67,228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10CCF" w:rsidTr="00D23BF8">
        <w:trPr>
          <w:trHeight w:hRule="exact" w:val="7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Pr="00DC6DBB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0CCF" w:rsidTr="00D23BF8">
        <w:trPr>
          <w:trHeight w:hRule="exact" w:val="7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710CCF" w:rsidTr="00D23BF8">
        <w:trPr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CF" w:rsidRDefault="00710CCF" w:rsidP="004A0904">
            <w:pPr>
              <w:spacing w:line="276" w:lineRule="auto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F" w:rsidRDefault="00710CCF" w:rsidP="004A0904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710CCF" w:rsidTr="00D23BF8">
        <w:trPr>
          <w:trHeight w:hRule="exact" w:val="27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pStyle w:val="TableParagraph"/>
              <w:spacing w:line="207" w:lineRule="exact"/>
              <w:ind w:left="115" w:right="122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pStyle w:val="TableParagraph"/>
              <w:spacing w:before="31" w:line="276" w:lineRule="auto"/>
              <w:ind w:right="10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spacing w:line="276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CCF" w:rsidRDefault="00710CCF" w:rsidP="004A0904">
            <w:pPr>
              <w:pStyle w:val="TableParagraph"/>
              <w:spacing w:before="31" w:line="276" w:lineRule="auto"/>
              <w:ind w:right="102"/>
              <w:jc w:val="right"/>
              <w:rPr>
                <w:b/>
                <w:sz w:val="18"/>
                <w:lang w:val="ru-RU"/>
              </w:rPr>
            </w:pPr>
          </w:p>
        </w:tc>
      </w:tr>
    </w:tbl>
    <w:p w:rsidR="00710CCF" w:rsidRDefault="00710CCF" w:rsidP="00710CCF">
      <w:pPr>
        <w:tabs>
          <w:tab w:val="left" w:pos="5322"/>
          <w:tab w:val="left" w:pos="6399"/>
        </w:tabs>
      </w:pPr>
      <w:r>
        <w:tab/>
      </w:r>
    </w:p>
    <w:p w:rsidR="00710CCF" w:rsidRDefault="00710CCF" w:rsidP="00710CCF">
      <w:pPr>
        <w:tabs>
          <w:tab w:val="left" w:pos="4984"/>
          <w:tab w:val="left" w:pos="6136"/>
        </w:tabs>
      </w:pPr>
      <w:r>
        <w:tab/>
      </w:r>
    </w:p>
    <w:p w:rsidR="00496215" w:rsidRDefault="00496215" w:rsidP="00710CCF">
      <w:pPr>
        <w:tabs>
          <w:tab w:val="left" w:pos="5339"/>
        </w:tabs>
      </w:pPr>
    </w:p>
    <w:sectPr w:rsidR="00496215" w:rsidSect="00710C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2B" w:rsidRDefault="00AC752B" w:rsidP="001F7331">
      <w:r>
        <w:separator/>
      </w:r>
    </w:p>
  </w:endnote>
  <w:endnote w:type="continuationSeparator" w:id="0">
    <w:p w:rsidR="00AC752B" w:rsidRDefault="00AC752B" w:rsidP="001F7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2B" w:rsidRDefault="00AC752B" w:rsidP="001F7331">
      <w:r>
        <w:separator/>
      </w:r>
    </w:p>
  </w:footnote>
  <w:footnote w:type="continuationSeparator" w:id="0">
    <w:p w:rsidR="00AC752B" w:rsidRDefault="00AC752B" w:rsidP="001F7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331"/>
    <w:rsid w:val="000F59C1"/>
    <w:rsid w:val="00120640"/>
    <w:rsid w:val="0014660E"/>
    <w:rsid w:val="00160B04"/>
    <w:rsid w:val="001846E4"/>
    <w:rsid w:val="001C5942"/>
    <w:rsid w:val="001F7331"/>
    <w:rsid w:val="00281216"/>
    <w:rsid w:val="0029317B"/>
    <w:rsid w:val="002D705B"/>
    <w:rsid w:val="003E42B2"/>
    <w:rsid w:val="00426869"/>
    <w:rsid w:val="00496215"/>
    <w:rsid w:val="004B261C"/>
    <w:rsid w:val="005271CD"/>
    <w:rsid w:val="00584623"/>
    <w:rsid w:val="0061658B"/>
    <w:rsid w:val="006452F0"/>
    <w:rsid w:val="006571CC"/>
    <w:rsid w:val="00671F61"/>
    <w:rsid w:val="00674BF4"/>
    <w:rsid w:val="00710CCF"/>
    <w:rsid w:val="0077621D"/>
    <w:rsid w:val="00797101"/>
    <w:rsid w:val="007C52D4"/>
    <w:rsid w:val="007D1CD5"/>
    <w:rsid w:val="007E7418"/>
    <w:rsid w:val="008528FE"/>
    <w:rsid w:val="008549B6"/>
    <w:rsid w:val="00872AF9"/>
    <w:rsid w:val="00882D8A"/>
    <w:rsid w:val="008A6BC7"/>
    <w:rsid w:val="008F7D71"/>
    <w:rsid w:val="00906478"/>
    <w:rsid w:val="00916BDB"/>
    <w:rsid w:val="009277F2"/>
    <w:rsid w:val="00951559"/>
    <w:rsid w:val="009529D9"/>
    <w:rsid w:val="009B2AB4"/>
    <w:rsid w:val="00AC752B"/>
    <w:rsid w:val="00AE1452"/>
    <w:rsid w:val="00C31F17"/>
    <w:rsid w:val="00C55276"/>
    <w:rsid w:val="00C93A0D"/>
    <w:rsid w:val="00CA29A5"/>
    <w:rsid w:val="00CD0F5D"/>
    <w:rsid w:val="00CD76F9"/>
    <w:rsid w:val="00CE350E"/>
    <w:rsid w:val="00D17B06"/>
    <w:rsid w:val="00D23BF8"/>
    <w:rsid w:val="00D85740"/>
    <w:rsid w:val="00DB716D"/>
    <w:rsid w:val="00DC6DBB"/>
    <w:rsid w:val="00DF63D0"/>
    <w:rsid w:val="00E4626F"/>
    <w:rsid w:val="00E81B8C"/>
    <w:rsid w:val="00F05B3F"/>
    <w:rsid w:val="00F44758"/>
    <w:rsid w:val="00F73E81"/>
    <w:rsid w:val="00F964EC"/>
    <w:rsid w:val="00FC67EF"/>
    <w:rsid w:val="00FE19FF"/>
    <w:rsid w:val="00FE3169"/>
    <w:rsid w:val="00FE33E2"/>
    <w:rsid w:val="00FE6A71"/>
    <w:rsid w:val="00FF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0C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33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F7331"/>
  </w:style>
  <w:style w:type="paragraph" w:styleId="a5">
    <w:name w:val="footer"/>
    <w:basedOn w:val="a"/>
    <w:link w:val="a6"/>
    <w:uiPriority w:val="99"/>
    <w:semiHidden/>
    <w:unhideWhenUsed/>
    <w:rsid w:val="001F733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F7331"/>
  </w:style>
  <w:style w:type="paragraph" w:styleId="a7">
    <w:name w:val="Body Text"/>
    <w:basedOn w:val="a"/>
    <w:link w:val="a8"/>
    <w:uiPriority w:val="1"/>
    <w:semiHidden/>
    <w:unhideWhenUsed/>
    <w:qFormat/>
    <w:rsid w:val="00710CCF"/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710CC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10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Giga</cp:lastModifiedBy>
  <cp:revision>28</cp:revision>
  <dcterms:created xsi:type="dcterms:W3CDTF">2018-12-19T09:12:00Z</dcterms:created>
  <dcterms:modified xsi:type="dcterms:W3CDTF">2021-04-20T12:05:00Z</dcterms:modified>
</cp:coreProperties>
</file>